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13B8" w:rsidRDefault="000713B8" w:rsidP="000713B8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TRANSPORTE ESCOLAR ROTEIRO 23 veiculo</w:t>
            </w:r>
            <w:proofErr w:type="gramEnd"/>
            <w:r>
              <w:rPr>
                <w:rFonts w:ascii="Times New Roman" w:hAnsi="Times New Roman" w:cs="Times New Roman"/>
              </w:rPr>
              <w:t xml:space="preserve"> com no mínimo 40 lugares.</w:t>
            </w:r>
          </w:p>
          <w:p w:rsidR="000713B8" w:rsidRDefault="000713B8" w:rsidP="000713B8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  <w:p w:rsidR="000713B8" w:rsidRDefault="000713B8" w:rsidP="000713B8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Ida Manhã: Saída Núcleo Conrado passando pela comunidade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do Flor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da Serra, Jacutinga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Rodrigo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Mezzalira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), retorna,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Luciano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Chioqueta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Canil,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Família Borba, Comunidade Flor da Serra,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Araldi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fazenda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Montagner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aviário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Antonio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Wilamonski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Comunidade Flor da Serra,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Ademir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Boncoski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, encruzo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Menegatti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até a Comunidade linha Beneti, ponte São Pedro, Linha São Pedro Poloneses e Núcleo Conrado.</w:t>
            </w:r>
          </w:p>
          <w:p w:rsidR="000713B8" w:rsidRDefault="000713B8" w:rsidP="000713B8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3B8" w:rsidRDefault="000713B8" w:rsidP="000713B8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Volta Manhã: Saída Núcleo Conrado, São Pedro Poloneses, Ponte São Pedro, Encruzo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Menegatti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até Comunidade da linha Benetti, retorna,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Ademir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Boncoski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, encruzo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Flor Da Serra/ Conrado, Aviário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Biava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Comunidade Flor da Serra, Aviário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Antonio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Wilamonski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Fazenda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Montagner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Araldi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Família Borba, Canil,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Luciano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Chioqueta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Rodrigo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Mezzalira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, retorna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Luciano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Chioqueta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Canil, Comunidade Benetti, Encruzo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Menegati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/ Benetti, Ponte São Pedro dos Poloneses e Núcleo Conrado.</w:t>
            </w:r>
          </w:p>
          <w:p w:rsidR="000713B8" w:rsidRDefault="000713B8" w:rsidP="000713B8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713B8" w:rsidRDefault="000713B8" w:rsidP="000713B8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Volta Tarde: Saída Núcleo Conrado, São Pedro Poloneses, Ponte São Pedro, encruzo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Menegatti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até Comunidade da linha Benetti retorna,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Ademir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Boncoski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encruzo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Flor Da Serra/ Conrado, Aviário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Biava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Comunidade Flor da Serra, Aviário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Antonio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Wilamonski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Fazenda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Montagner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Araldi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Família Borba, Canil,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Luciano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Chioqueta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Prop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Rodrigo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Mezzalira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 retorna Núcleo Conrado.</w:t>
            </w:r>
          </w:p>
          <w:p w:rsidR="000713B8" w:rsidRDefault="000713B8" w:rsidP="000713B8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B64CB" w:rsidRDefault="000713B8" w:rsidP="000713B8">
            <w:pPr>
              <w:tabs>
                <w:tab w:val="left" w:pos="38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>
              <w:rPr>
                <w:rFonts w:ascii="Times New Roman" w:hAnsi="Times New Roman"/>
              </w:rPr>
              <w:t>Perfazendo 128 km diários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0713B8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128</w:t>
            </w:r>
            <w:bookmarkStart w:id="0" w:name="_GoBack"/>
            <w:bookmarkEnd w:id="0"/>
          </w:p>
        </w:tc>
      </w:tr>
    </w:tbl>
    <w:p w:rsidR="001E6AED" w:rsidRDefault="000713B8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0713B8"/>
    <w:rsid w:val="001929FA"/>
    <w:rsid w:val="002C01DF"/>
    <w:rsid w:val="00373CAC"/>
    <w:rsid w:val="004048B8"/>
    <w:rsid w:val="005B64CB"/>
    <w:rsid w:val="007F67F7"/>
    <w:rsid w:val="008C14EC"/>
    <w:rsid w:val="00947D5A"/>
    <w:rsid w:val="0098250A"/>
    <w:rsid w:val="00A55EF6"/>
    <w:rsid w:val="00A61E48"/>
    <w:rsid w:val="00B67061"/>
    <w:rsid w:val="00BB25A0"/>
    <w:rsid w:val="00BF39E9"/>
    <w:rsid w:val="00C305E5"/>
    <w:rsid w:val="00CF4194"/>
    <w:rsid w:val="00DE12DF"/>
    <w:rsid w:val="00ED53DC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9</cp:revision>
  <dcterms:created xsi:type="dcterms:W3CDTF">2022-12-20T13:07:00Z</dcterms:created>
  <dcterms:modified xsi:type="dcterms:W3CDTF">2023-01-06T13:07:00Z</dcterms:modified>
</cp:coreProperties>
</file>